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A803D" w14:textId="31F98594" w:rsidR="005136C5" w:rsidRDefault="00656D2C" w:rsidP="005136C5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noProof/>
          <w:sz w:val="24"/>
          <w:szCs w:val="24"/>
          <w:lang w:eastAsia="en-AU"/>
        </w:rPr>
        <w:drawing>
          <wp:anchor distT="180340" distB="360045" distL="114300" distR="720090" simplePos="0" relativeHeight="251659264" behindDoc="1" locked="0" layoutInCell="1" allowOverlap="1" wp14:anchorId="0F731A4A" wp14:editId="36BD4C5B">
            <wp:simplePos x="0" y="0"/>
            <wp:positionH relativeFrom="column">
              <wp:posOffset>-129540</wp:posOffset>
            </wp:positionH>
            <wp:positionV relativeFrom="paragraph">
              <wp:posOffset>6985</wp:posOffset>
            </wp:positionV>
            <wp:extent cx="1566000" cy="1555200"/>
            <wp:effectExtent l="0" t="0" r="0" b="6985"/>
            <wp:wrapTight wrapText="bothSides">
              <wp:wrapPolygon edited="0">
                <wp:start x="0" y="0"/>
                <wp:lineTo x="0" y="21432"/>
                <wp:lineTo x="21285" y="21432"/>
                <wp:lineTo x="21285" y="0"/>
                <wp:lineTo x="0" y="0"/>
              </wp:wrapPolygon>
            </wp:wrapTight>
            <wp:docPr id="21508" name="Picture 2" descr="A person writing on a calend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CA31AC6-16FF-7012-6292-06E680BCB3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2" descr="A person writing on a calendar&#10;&#10;Description automatically generated">
                      <a:extLst>
                        <a:ext uri="{FF2B5EF4-FFF2-40B4-BE49-F238E27FC236}">
                          <a16:creationId xmlns:a16="http://schemas.microsoft.com/office/drawing/2014/main" id="{3CA31AC6-16FF-7012-6292-06E680BCB3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6C5" w:rsidRPr="005136C5">
        <w:rPr>
          <w:rFonts w:ascii="Arial" w:eastAsia="Times New Roman" w:hAnsi="Arial" w:cs="Arial"/>
          <w:sz w:val="24"/>
          <w:szCs w:val="24"/>
          <w:lang w:eastAsia="en-AU"/>
        </w:rPr>
        <w:t xml:space="preserve">A less formal way of analysing the situation and also suitable for situations where some of the participants might be pre-literate, is the </w:t>
      </w:r>
      <w:hyperlink r:id="rId8" w:anchor="session8" w:history="1">
        <w:r w:rsidR="005136C5" w:rsidRPr="005136C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n-AU"/>
          </w:rPr>
          <w:t>Storyboarding Exercise</w:t>
        </w:r>
      </w:hyperlink>
      <w:r w:rsidR="005136C5" w:rsidRPr="005136C5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p w14:paraId="58894969" w14:textId="77777777" w:rsidR="00656D2C" w:rsidRDefault="00656D2C" w:rsidP="00656D2C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1260D66F" w14:textId="77777777" w:rsidR="00656D2C" w:rsidRDefault="00656D2C" w:rsidP="00656D2C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14:paraId="5A36B8AC" w14:textId="7A25ACBD" w:rsidR="00656D2C" w:rsidRDefault="00656D2C" w:rsidP="00656D2C">
      <w:p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If Storyboarding is used, the six questions would be:</w:t>
      </w:r>
    </w:p>
    <w:p w14:paraId="005794F3" w14:textId="14F8EE45" w:rsidR="00656D2C" w:rsidRPr="00656D2C" w:rsidRDefault="00656D2C" w:rsidP="00656D2C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What are the biggest barriers to refugee</w:t>
      </w:r>
      <w:r>
        <w:rPr>
          <w:rFonts w:ascii="Arial" w:eastAsia="Times New Roman" w:hAnsi="Arial" w:cs="Arial"/>
          <w:sz w:val="24"/>
          <w:szCs w:val="24"/>
          <w:lang w:eastAsia="en-AU"/>
        </w:rPr>
        <w:t>-</w:t>
      </w:r>
      <w:r w:rsidRPr="00656D2C">
        <w:rPr>
          <w:rFonts w:ascii="Arial" w:eastAsia="Times New Roman" w:hAnsi="Arial" w:cs="Arial"/>
          <w:sz w:val="24"/>
          <w:szCs w:val="24"/>
          <w:lang w:eastAsia="en-AU"/>
        </w:rPr>
        <w:t xml:space="preserve">led work </w:t>
      </w:r>
      <w:r>
        <w:rPr>
          <w:rFonts w:ascii="Arial" w:eastAsia="Times New Roman" w:hAnsi="Arial" w:cs="Arial"/>
          <w:sz w:val="24"/>
          <w:szCs w:val="24"/>
          <w:lang w:eastAsia="en-AU"/>
        </w:rPr>
        <w:t>that</w:t>
      </w:r>
      <w:r w:rsidRPr="00656D2C">
        <w:rPr>
          <w:rFonts w:ascii="Arial" w:eastAsia="Times New Roman" w:hAnsi="Arial" w:cs="Arial"/>
          <w:sz w:val="24"/>
          <w:szCs w:val="24"/>
          <w:lang w:eastAsia="en-AU"/>
        </w:rPr>
        <w:t xml:space="preserve"> the women’s groups in xx site experience?</w:t>
      </w:r>
    </w:p>
    <w:p w14:paraId="3AF9E86C" w14:textId="77777777" w:rsidR="00656D2C" w:rsidRPr="00656D2C" w:rsidRDefault="00656D2C" w:rsidP="00656D2C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What are the impacts of these barriers on the women’s groups?</w:t>
      </w:r>
    </w:p>
    <w:p w14:paraId="20564F47" w14:textId="77777777" w:rsidR="00656D2C" w:rsidRPr="00656D2C" w:rsidRDefault="00656D2C" w:rsidP="00656D2C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Which local stakeholders might be able to help to change this?</w:t>
      </w:r>
    </w:p>
    <w:p w14:paraId="11A6C391" w14:textId="722329C4" w:rsidR="00656D2C" w:rsidRPr="00656D2C" w:rsidRDefault="00656D2C" w:rsidP="00656D2C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What do the women need to be able to move forward and run their own organisations?</w:t>
      </w:r>
    </w:p>
    <w:p w14:paraId="6ABEE7CF" w14:textId="77777777" w:rsidR="00656D2C" w:rsidRDefault="00656D2C" w:rsidP="00656D2C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What actions can realistically and safely be taken to support WRLOs?</w:t>
      </w:r>
    </w:p>
    <w:p w14:paraId="03848F1E" w14:textId="38CFF306" w:rsidR="00656D2C" w:rsidRPr="00656D2C" w:rsidRDefault="00656D2C" w:rsidP="00656D2C">
      <w:pPr>
        <w:pStyle w:val="ListParagraph"/>
        <w:numPr>
          <w:ilvl w:val="0"/>
          <w:numId w:val="2"/>
        </w:numPr>
        <w:spacing w:line="36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656D2C">
        <w:rPr>
          <w:rFonts w:ascii="Arial" w:eastAsia="Times New Roman" w:hAnsi="Arial" w:cs="Arial"/>
          <w:sz w:val="24"/>
          <w:szCs w:val="24"/>
          <w:lang w:eastAsia="en-AU"/>
        </w:rPr>
        <w:t>What are the hoped-for outcomes if this happens?</w:t>
      </w:r>
    </w:p>
    <w:p w14:paraId="4AF39CD4" w14:textId="77777777" w:rsidR="00DD6493" w:rsidRPr="005136C5" w:rsidRDefault="00DD6493" w:rsidP="005136C5">
      <w:pPr>
        <w:spacing w:line="360" w:lineRule="auto"/>
        <w:rPr>
          <w:rFonts w:ascii="Arial" w:hAnsi="Arial" w:cs="Arial"/>
        </w:rPr>
      </w:pPr>
    </w:p>
    <w:sectPr w:rsidR="00DD6493" w:rsidRPr="005136C5" w:rsidSect="0051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26229" w14:textId="77777777" w:rsidR="00B07E5F" w:rsidRDefault="00B07E5F" w:rsidP="001C4CB6">
      <w:pPr>
        <w:spacing w:after="0" w:line="240" w:lineRule="auto"/>
      </w:pPr>
      <w:r>
        <w:separator/>
      </w:r>
    </w:p>
  </w:endnote>
  <w:endnote w:type="continuationSeparator" w:id="0">
    <w:p w14:paraId="1159DCF5" w14:textId="77777777" w:rsidR="00B07E5F" w:rsidRDefault="00B07E5F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31D79" w14:textId="77777777" w:rsidR="00656D2C" w:rsidRDefault="00656D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9E92" w14:textId="77777777" w:rsidR="00656D2C" w:rsidRDefault="0065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E943" w14:textId="77777777" w:rsidR="00B07E5F" w:rsidRDefault="00B07E5F" w:rsidP="001C4CB6">
      <w:pPr>
        <w:spacing w:after="0" w:line="240" w:lineRule="auto"/>
      </w:pPr>
      <w:r>
        <w:separator/>
      </w:r>
    </w:p>
  </w:footnote>
  <w:footnote w:type="continuationSeparator" w:id="0">
    <w:p w14:paraId="5B9AF5B1" w14:textId="77777777" w:rsidR="00B07E5F" w:rsidRDefault="00B07E5F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30D1" w14:textId="77777777" w:rsidR="00656D2C" w:rsidRDefault="0065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544CCA8C" w:rsidR="001C4CB6" w:rsidRPr="005136C5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1. </w:t>
    </w:r>
    <w:r w:rsidR="00160321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>Structural Barriers</w:t>
    </w:r>
  </w:p>
  <w:p w14:paraId="46BC5C88" w14:textId="2398A0D7" w:rsidR="001C4CB6" w:rsidRPr="005136C5" w:rsidRDefault="005136C5" w:rsidP="005136C5">
    <w:pPr>
      <w:pStyle w:val="Header"/>
      <w:jc w:val="center"/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</w:pPr>
    <w:r w:rsidRPr="005136C5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Storyboarding - A less formal exercise</w:t>
    </w:r>
  </w:p>
  <w:p w14:paraId="4B38822C" w14:textId="77777777" w:rsidR="005136C5" w:rsidRPr="005136C5" w:rsidRDefault="005136C5">
    <w:pPr>
      <w:pStyle w:val="Header"/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</w:pPr>
  </w:p>
  <w:p w14:paraId="1B88363D" w14:textId="77777777" w:rsidR="005136C5" w:rsidRPr="005136C5" w:rsidRDefault="005136C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ABC5D" w14:textId="77777777" w:rsidR="00656D2C" w:rsidRDefault="0065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1"/>
  </w:num>
  <w:num w:numId="2" w16cid:durableId="120148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160321"/>
    <w:rsid w:val="00185807"/>
    <w:rsid w:val="001B5F65"/>
    <w:rsid w:val="001C4CB6"/>
    <w:rsid w:val="001F354F"/>
    <w:rsid w:val="00322C00"/>
    <w:rsid w:val="0037070A"/>
    <w:rsid w:val="005136C5"/>
    <w:rsid w:val="00527CF7"/>
    <w:rsid w:val="00554162"/>
    <w:rsid w:val="005C40A7"/>
    <w:rsid w:val="00656D2C"/>
    <w:rsid w:val="006A6E6D"/>
    <w:rsid w:val="006D0FFB"/>
    <w:rsid w:val="007B3911"/>
    <w:rsid w:val="00883B48"/>
    <w:rsid w:val="00902194"/>
    <w:rsid w:val="0097619E"/>
    <w:rsid w:val="009F26FD"/>
    <w:rsid w:val="00AA36A5"/>
    <w:rsid w:val="00B07E5F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ugee-women-participation-sgbv-tool.com/reciprocal-research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545</Characters>
  <Application>Microsoft Office Word</Application>
  <DocSecurity>0</DocSecurity>
  <Lines>13</Lines>
  <Paragraphs>8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7</cp:revision>
  <cp:lastPrinted>2024-06-20T01:20:00Z</cp:lastPrinted>
  <dcterms:created xsi:type="dcterms:W3CDTF">2024-06-20T01:22:00Z</dcterms:created>
  <dcterms:modified xsi:type="dcterms:W3CDTF">2024-07-05T05:00:00Z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